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58" w:rsidRPr="00380F58" w:rsidRDefault="00380F58" w:rsidP="0000216A">
      <w:pPr>
        <w:spacing w:after="261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80F58">
        <w:rPr>
          <w:rFonts w:ascii="Times New Roman" w:hAnsi="Times New Roman" w:cs="Times New Roman"/>
          <w:sz w:val="24"/>
          <w:szCs w:val="24"/>
        </w:rPr>
        <w:t>Положение о Методическом совете школы</w:t>
      </w:r>
    </w:p>
    <w:p w:rsidR="0000216A" w:rsidRPr="0000216A" w:rsidRDefault="0000216A" w:rsidP="0000216A">
      <w:pPr>
        <w:pStyle w:val="30"/>
        <w:numPr>
          <w:ilvl w:val="0"/>
          <w:numId w:val="5"/>
        </w:numPr>
        <w:shd w:val="clear" w:color="auto" w:fill="auto"/>
        <w:tabs>
          <w:tab w:val="left" w:pos="4366"/>
        </w:tabs>
        <w:spacing w:after="261" w:line="260" w:lineRule="exact"/>
        <w:rPr>
          <w:sz w:val="24"/>
          <w:szCs w:val="24"/>
        </w:rPr>
      </w:pPr>
      <w:r w:rsidRPr="0000216A">
        <w:rPr>
          <w:sz w:val="24"/>
          <w:szCs w:val="24"/>
        </w:rPr>
        <w:t>Общая часть</w:t>
      </w:r>
    </w:p>
    <w:p w:rsidR="0000216A" w:rsidRPr="0000216A" w:rsidRDefault="0000216A" w:rsidP="0000216A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00216A">
        <w:rPr>
          <w:sz w:val="24"/>
          <w:szCs w:val="24"/>
        </w:rPr>
        <w:t xml:space="preserve">Методический совет - это педагогический коллегиальный орган </w:t>
      </w:r>
      <w:proofErr w:type="spellStart"/>
      <w:r w:rsidRPr="0000216A">
        <w:rPr>
          <w:sz w:val="24"/>
          <w:szCs w:val="24"/>
        </w:rPr>
        <w:t>внутришкольного</w:t>
      </w:r>
      <w:proofErr w:type="spellEnd"/>
      <w:r w:rsidRPr="0000216A">
        <w:rPr>
          <w:sz w:val="24"/>
          <w:szCs w:val="24"/>
        </w:rPr>
        <w:t xml:space="preserve"> управления, способствующий формированию творческого подхода к педагогической деятельности.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2031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00216A">
        <w:rPr>
          <w:sz w:val="24"/>
          <w:szCs w:val="24"/>
        </w:rPr>
        <w:t>Методический совет, являяс</w:t>
      </w:r>
      <w:r>
        <w:rPr>
          <w:sz w:val="24"/>
          <w:szCs w:val="24"/>
        </w:rPr>
        <w:t xml:space="preserve">ь консилиумом опытных педагогов </w:t>
      </w:r>
      <w:r w:rsidRPr="0000216A">
        <w:rPr>
          <w:sz w:val="24"/>
          <w:szCs w:val="24"/>
        </w:rPr>
        <w:t>профессионалов, оказывает 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00216A" w:rsidRDefault="0000216A" w:rsidP="0000216A">
      <w:pPr>
        <w:pStyle w:val="20"/>
        <w:shd w:val="clear" w:color="auto" w:fill="auto"/>
        <w:tabs>
          <w:tab w:val="left" w:pos="2031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0216A">
        <w:rPr>
          <w:sz w:val="24"/>
          <w:szCs w:val="24"/>
        </w:rPr>
        <w:t xml:space="preserve">Методический совет способствует возникновению педагогической инициативы (новаторские методики обучения и воспитания, новые технологии </w:t>
      </w:r>
      <w:proofErr w:type="spellStart"/>
      <w:r w:rsidRPr="0000216A">
        <w:rPr>
          <w:sz w:val="24"/>
          <w:szCs w:val="24"/>
        </w:rPr>
        <w:t>внутришкольного</w:t>
      </w:r>
      <w:proofErr w:type="spellEnd"/>
      <w:r w:rsidRPr="0000216A">
        <w:rPr>
          <w:sz w:val="24"/>
          <w:szCs w:val="24"/>
        </w:rPr>
        <w:t xml:space="preserve"> управления и т.д.) и осуществляет дальнейшее управление по развитию данной инициативы.</w:t>
      </w:r>
    </w:p>
    <w:p w:rsidR="0000216A" w:rsidRPr="0000216A" w:rsidRDefault="0000216A" w:rsidP="0000216A">
      <w:pPr>
        <w:pStyle w:val="30"/>
        <w:numPr>
          <w:ilvl w:val="0"/>
          <w:numId w:val="5"/>
        </w:numPr>
        <w:shd w:val="clear" w:color="auto" w:fill="auto"/>
        <w:tabs>
          <w:tab w:val="left" w:pos="2915"/>
        </w:tabs>
        <w:spacing w:after="0" w:line="260" w:lineRule="exact"/>
        <w:rPr>
          <w:sz w:val="24"/>
          <w:szCs w:val="24"/>
        </w:rPr>
      </w:pPr>
      <w:r w:rsidRPr="0000216A">
        <w:rPr>
          <w:sz w:val="24"/>
          <w:szCs w:val="24"/>
        </w:rPr>
        <w:t>Цели и задачи методического совета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2031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2.1.</w:t>
      </w:r>
      <w:r w:rsidRPr="0000216A">
        <w:rPr>
          <w:sz w:val="24"/>
          <w:szCs w:val="24"/>
        </w:rPr>
        <w:t>Определять и формулировать приоритетные и стартовые педагогические проблемы, способствовать консолидации творческих усилий педагогического коллектива для их успешного разрешения.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716"/>
        </w:tabs>
        <w:spacing w:before="0" w:line="322" w:lineRule="exact"/>
        <w:ind w:firstLine="0"/>
        <w:rPr>
          <w:sz w:val="24"/>
          <w:szCs w:val="24"/>
        </w:rPr>
      </w:pPr>
      <w:r>
        <w:rPr>
          <w:rStyle w:val="21"/>
          <w:i w:val="0"/>
          <w:sz w:val="24"/>
          <w:szCs w:val="24"/>
        </w:rPr>
        <w:t>2.2.</w:t>
      </w:r>
      <w:r w:rsidRPr="0000216A">
        <w:rPr>
          <w:sz w:val="24"/>
          <w:szCs w:val="24"/>
        </w:rPr>
        <w:t>Осуществлять стратегическое планирование методической</w:t>
      </w:r>
      <w:r>
        <w:rPr>
          <w:sz w:val="24"/>
          <w:szCs w:val="24"/>
        </w:rPr>
        <w:t xml:space="preserve"> работы </w:t>
      </w:r>
      <w:r w:rsidRPr="0000216A">
        <w:rPr>
          <w:sz w:val="24"/>
          <w:szCs w:val="24"/>
        </w:rPr>
        <w:t>школы.</w:t>
      </w:r>
    </w:p>
    <w:p w:rsidR="0000216A" w:rsidRPr="0000216A" w:rsidRDefault="0000216A" w:rsidP="0000216A">
      <w:pPr>
        <w:pStyle w:val="20"/>
        <w:shd w:val="clear" w:color="auto" w:fill="auto"/>
        <w:spacing w:before="0" w:line="32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216A">
        <w:rPr>
          <w:sz w:val="24"/>
          <w:szCs w:val="24"/>
        </w:rPr>
        <w:t>2.3.Способствовать созданию благоприятных условий для педагогической инициативы учителей.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716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2.4.</w:t>
      </w:r>
      <w:r w:rsidRPr="0000216A">
        <w:rPr>
          <w:sz w:val="24"/>
          <w:szCs w:val="24"/>
        </w:rPr>
        <w:t>Способствовать формированию педагогического самосознания</w:t>
      </w:r>
      <w:r>
        <w:rPr>
          <w:sz w:val="24"/>
          <w:szCs w:val="24"/>
        </w:rPr>
        <w:t xml:space="preserve"> </w:t>
      </w:r>
      <w:r w:rsidRPr="0000216A">
        <w:rPr>
          <w:sz w:val="24"/>
          <w:szCs w:val="24"/>
        </w:rPr>
        <w:t>учителя как педагога-организатора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00216A" w:rsidRPr="0000216A" w:rsidRDefault="0000216A" w:rsidP="0000216A">
      <w:pPr>
        <w:pStyle w:val="20"/>
        <w:shd w:val="clear" w:color="auto" w:fill="auto"/>
        <w:spacing w:before="0" w:line="322" w:lineRule="exact"/>
        <w:ind w:firstLine="0"/>
        <w:jc w:val="left"/>
        <w:rPr>
          <w:sz w:val="24"/>
          <w:szCs w:val="24"/>
        </w:rPr>
      </w:pPr>
      <w:r w:rsidRPr="0000216A">
        <w:rPr>
          <w:sz w:val="24"/>
          <w:szCs w:val="24"/>
        </w:rPr>
        <w:t xml:space="preserve"> 2.5.Способствовать совершенствованию профессионально-педагогической подготовки учителя:</w:t>
      </w:r>
    </w:p>
    <w:p w:rsidR="0000216A" w:rsidRPr="0000216A" w:rsidRDefault="0000216A" w:rsidP="0000216A">
      <w:pPr>
        <w:pStyle w:val="40"/>
        <w:shd w:val="clear" w:color="auto" w:fill="auto"/>
        <w:ind w:left="2320"/>
        <w:rPr>
          <w:sz w:val="24"/>
          <w:szCs w:val="24"/>
        </w:rPr>
      </w:pPr>
      <w:r w:rsidRPr="0000216A">
        <w:rPr>
          <w:sz w:val="24"/>
          <w:szCs w:val="24"/>
        </w:rPr>
        <w:t>Научно-теоретической;</w:t>
      </w:r>
    </w:p>
    <w:p w:rsidR="0000216A" w:rsidRPr="0000216A" w:rsidRDefault="0000216A" w:rsidP="0000216A">
      <w:pPr>
        <w:pStyle w:val="40"/>
        <w:shd w:val="clear" w:color="auto" w:fill="auto"/>
        <w:ind w:left="2320"/>
        <w:rPr>
          <w:sz w:val="24"/>
          <w:szCs w:val="24"/>
        </w:rPr>
      </w:pPr>
      <w:r w:rsidRPr="0000216A">
        <w:rPr>
          <w:sz w:val="24"/>
          <w:szCs w:val="24"/>
        </w:rPr>
        <w:t>Методической;</w:t>
      </w:r>
    </w:p>
    <w:p w:rsidR="0000216A" w:rsidRPr="0000216A" w:rsidRDefault="0000216A" w:rsidP="0000216A">
      <w:pPr>
        <w:pStyle w:val="40"/>
        <w:shd w:val="clear" w:color="auto" w:fill="auto"/>
        <w:ind w:left="2320"/>
        <w:rPr>
          <w:sz w:val="24"/>
          <w:szCs w:val="24"/>
        </w:rPr>
      </w:pPr>
      <w:r w:rsidRPr="0000216A">
        <w:rPr>
          <w:sz w:val="24"/>
          <w:szCs w:val="24"/>
        </w:rPr>
        <w:t>Навыков научно-исследовательской работы;</w:t>
      </w:r>
    </w:p>
    <w:p w:rsidR="0000216A" w:rsidRPr="0000216A" w:rsidRDefault="0000216A" w:rsidP="0000216A">
      <w:pPr>
        <w:pStyle w:val="40"/>
        <w:shd w:val="clear" w:color="auto" w:fill="auto"/>
        <w:spacing w:after="649"/>
        <w:ind w:left="2320"/>
        <w:rPr>
          <w:sz w:val="24"/>
          <w:szCs w:val="24"/>
        </w:rPr>
      </w:pPr>
      <w:r w:rsidRPr="0000216A">
        <w:rPr>
          <w:sz w:val="24"/>
          <w:szCs w:val="24"/>
        </w:rPr>
        <w:t>Приемов педагогического мастерства.</w:t>
      </w:r>
    </w:p>
    <w:p w:rsidR="0000216A" w:rsidRPr="0000216A" w:rsidRDefault="0000216A" w:rsidP="0000216A">
      <w:pPr>
        <w:pStyle w:val="30"/>
        <w:shd w:val="clear" w:color="auto" w:fill="auto"/>
        <w:spacing w:after="0" w:line="260" w:lineRule="exact"/>
        <w:ind w:left="1460" w:firstLine="0"/>
        <w:jc w:val="left"/>
        <w:rPr>
          <w:sz w:val="24"/>
          <w:szCs w:val="24"/>
        </w:rPr>
      </w:pPr>
      <w:r w:rsidRPr="0000216A">
        <w:rPr>
          <w:sz w:val="24"/>
          <w:szCs w:val="24"/>
        </w:rPr>
        <w:t>3. Обязанности и права членов методического совета школы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594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3.1.</w:t>
      </w:r>
      <w:r w:rsidRPr="0000216A">
        <w:rPr>
          <w:sz w:val="24"/>
          <w:szCs w:val="24"/>
        </w:rPr>
        <w:t xml:space="preserve">Осуществлять экспертную оценку предлагаемых для внедрения </w:t>
      </w:r>
      <w:r w:rsidRPr="0000216A">
        <w:rPr>
          <w:rStyle w:val="2Candara13pt"/>
          <w:sz w:val="24"/>
          <w:szCs w:val="24"/>
        </w:rPr>
        <w:t xml:space="preserve">в </w:t>
      </w:r>
      <w:r w:rsidRPr="0000216A">
        <w:rPr>
          <w:sz w:val="24"/>
          <w:szCs w:val="24"/>
        </w:rPr>
        <w:t>школе педагогических инноваций, оказывать необходимую методическую помощь при их реализации.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594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3.2.</w:t>
      </w:r>
      <w:r w:rsidRPr="0000216A">
        <w:rPr>
          <w:sz w:val="24"/>
          <w:szCs w:val="24"/>
        </w:rPr>
        <w:t>Участвовать в аттестации педагогических работников.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594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3.3.П</w:t>
      </w:r>
      <w:r w:rsidRPr="0000216A">
        <w:rPr>
          <w:sz w:val="24"/>
          <w:szCs w:val="24"/>
        </w:rPr>
        <w:t xml:space="preserve">ринимать активное участие в подготовке и проведении заседаний педсоветов с последующим </w:t>
      </w:r>
      <w:proofErr w:type="gramStart"/>
      <w:r w:rsidRPr="0000216A">
        <w:rPr>
          <w:sz w:val="24"/>
          <w:szCs w:val="24"/>
        </w:rPr>
        <w:t>контролем за</w:t>
      </w:r>
      <w:proofErr w:type="gramEnd"/>
      <w:r w:rsidRPr="0000216A">
        <w:rPr>
          <w:sz w:val="24"/>
          <w:szCs w:val="24"/>
        </w:rPr>
        <w:t xml:space="preserve"> выполнением его решений.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594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3.4.</w:t>
      </w:r>
      <w:r w:rsidRPr="0000216A">
        <w:rPr>
          <w:sz w:val="24"/>
          <w:szCs w:val="24"/>
        </w:rPr>
        <w:t>Предлагать педсовету годовую тематику заседаний и кандидатуры сменных председателей педсовета.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594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3.5.</w:t>
      </w:r>
      <w:r w:rsidRPr="0000216A">
        <w:rPr>
          <w:sz w:val="24"/>
          <w:szCs w:val="24"/>
        </w:rPr>
        <w:t>Предлагать администрации и совету школы кандидатуры педагогов, заслуживающих различные поощрения.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594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3.6.</w:t>
      </w:r>
      <w:r w:rsidRPr="0000216A">
        <w:rPr>
          <w:sz w:val="24"/>
          <w:szCs w:val="24"/>
        </w:rPr>
        <w:t>Оказывать методическую помощь молодым специалистам, анализировать их уроки при посещении.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594"/>
        </w:tabs>
        <w:spacing w:before="0" w:after="646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3.7.</w:t>
      </w:r>
      <w:r w:rsidRPr="0000216A">
        <w:rPr>
          <w:sz w:val="24"/>
          <w:szCs w:val="24"/>
        </w:rPr>
        <w:t xml:space="preserve">Участвовать в составлении гласного графика </w:t>
      </w:r>
      <w:proofErr w:type="spellStart"/>
      <w:r w:rsidRPr="0000216A">
        <w:rPr>
          <w:sz w:val="24"/>
          <w:szCs w:val="24"/>
        </w:rPr>
        <w:t>внутришкольного</w:t>
      </w:r>
      <w:proofErr w:type="spellEnd"/>
      <w:r w:rsidRPr="0000216A">
        <w:rPr>
          <w:sz w:val="24"/>
          <w:szCs w:val="24"/>
        </w:rPr>
        <w:t xml:space="preserve"> контроля, составлять для этого необходимый методический инструментарий.</w:t>
      </w:r>
    </w:p>
    <w:p w:rsidR="0000216A" w:rsidRPr="0000216A" w:rsidRDefault="0000216A" w:rsidP="00380F58">
      <w:pPr>
        <w:pStyle w:val="30"/>
        <w:shd w:val="clear" w:color="auto" w:fill="auto"/>
        <w:tabs>
          <w:tab w:val="left" w:pos="1360"/>
        </w:tabs>
        <w:spacing w:after="0" w:line="260" w:lineRule="exact"/>
        <w:ind w:firstLine="0"/>
        <w:rPr>
          <w:sz w:val="24"/>
          <w:szCs w:val="24"/>
        </w:rPr>
      </w:pPr>
      <w:r>
        <w:t xml:space="preserve">            4.</w:t>
      </w:r>
      <w:r w:rsidRPr="0000216A">
        <w:rPr>
          <w:sz w:val="24"/>
          <w:szCs w:val="24"/>
        </w:rPr>
        <w:t>Состав и организационная структура методического совета</w:t>
      </w:r>
    </w:p>
    <w:p w:rsidR="0000216A" w:rsidRPr="0000216A" w:rsidRDefault="0000216A" w:rsidP="0000216A">
      <w:pPr>
        <w:pStyle w:val="20"/>
        <w:shd w:val="clear" w:color="auto" w:fill="auto"/>
        <w:tabs>
          <w:tab w:val="left" w:pos="1360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4.1.</w:t>
      </w:r>
      <w:r w:rsidRPr="0000216A">
        <w:rPr>
          <w:sz w:val="24"/>
          <w:szCs w:val="24"/>
        </w:rPr>
        <w:t>В состав методического совета школы могут входить представители педагогических работников школы:</w:t>
      </w:r>
    </w:p>
    <w:p w:rsidR="0000216A" w:rsidRPr="0000216A" w:rsidRDefault="0000216A" w:rsidP="0000216A">
      <w:pPr>
        <w:pStyle w:val="20"/>
        <w:shd w:val="clear" w:color="auto" w:fill="auto"/>
        <w:spacing w:before="0" w:line="322" w:lineRule="exact"/>
        <w:ind w:left="1900" w:firstLine="0"/>
        <w:jc w:val="left"/>
        <w:rPr>
          <w:sz w:val="24"/>
          <w:szCs w:val="24"/>
        </w:rPr>
      </w:pPr>
      <w:r w:rsidRPr="0000216A">
        <w:rPr>
          <w:sz w:val="24"/>
          <w:szCs w:val="24"/>
        </w:rPr>
        <w:t>Директор школы и его заместители;</w:t>
      </w:r>
    </w:p>
    <w:p w:rsidR="0000216A" w:rsidRDefault="0000216A" w:rsidP="0000216A">
      <w:pPr>
        <w:pStyle w:val="20"/>
        <w:shd w:val="clear" w:color="auto" w:fill="auto"/>
        <w:spacing w:before="0" w:line="322" w:lineRule="exact"/>
        <w:ind w:left="1900" w:firstLine="0"/>
        <w:jc w:val="left"/>
        <w:rPr>
          <w:sz w:val="24"/>
          <w:szCs w:val="24"/>
        </w:rPr>
      </w:pPr>
      <w:r w:rsidRPr="0000216A">
        <w:rPr>
          <w:sz w:val="24"/>
          <w:szCs w:val="24"/>
        </w:rPr>
        <w:t xml:space="preserve">Руководители предметных методических объединений; </w:t>
      </w:r>
    </w:p>
    <w:p w:rsidR="0000216A" w:rsidRPr="0000216A" w:rsidRDefault="0000216A" w:rsidP="0000216A">
      <w:pPr>
        <w:pStyle w:val="20"/>
        <w:shd w:val="clear" w:color="auto" w:fill="auto"/>
        <w:spacing w:before="0" w:line="322" w:lineRule="exact"/>
        <w:ind w:left="1900" w:firstLine="0"/>
        <w:jc w:val="left"/>
        <w:rPr>
          <w:sz w:val="24"/>
          <w:szCs w:val="24"/>
        </w:rPr>
      </w:pPr>
      <w:r w:rsidRPr="0000216A">
        <w:rPr>
          <w:sz w:val="24"/>
          <w:szCs w:val="24"/>
        </w:rPr>
        <w:t>Наиболее опытные учителя школы.</w:t>
      </w:r>
    </w:p>
    <w:p w:rsidR="0000216A" w:rsidRDefault="00380F58" w:rsidP="00380F58">
      <w:pPr>
        <w:pStyle w:val="20"/>
        <w:shd w:val="clear" w:color="auto" w:fill="auto"/>
        <w:tabs>
          <w:tab w:val="left" w:pos="1360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4.2.</w:t>
      </w:r>
      <w:r w:rsidR="0000216A" w:rsidRPr="0000216A">
        <w:rPr>
          <w:sz w:val="24"/>
          <w:szCs w:val="24"/>
        </w:rPr>
        <w:t>Методический совет при необходимости создает временные творческо-инициативные группы по различным направлениям методической работы, кооперируя председателей данных групп в состав методического совета.</w:t>
      </w:r>
    </w:p>
    <w:p w:rsidR="00380F58" w:rsidRPr="0000216A" w:rsidRDefault="00380F58" w:rsidP="00380F58">
      <w:pPr>
        <w:pStyle w:val="20"/>
        <w:shd w:val="clear" w:color="auto" w:fill="auto"/>
        <w:tabs>
          <w:tab w:val="left" w:pos="1360"/>
        </w:tabs>
        <w:spacing w:before="0" w:line="322" w:lineRule="exact"/>
        <w:ind w:firstLine="0"/>
        <w:rPr>
          <w:sz w:val="24"/>
          <w:szCs w:val="24"/>
        </w:rPr>
      </w:pPr>
    </w:p>
    <w:p w:rsidR="00380F58" w:rsidRPr="00380F58" w:rsidRDefault="00380F58" w:rsidP="00380F58">
      <w:pPr>
        <w:pStyle w:val="30"/>
        <w:numPr>
          <w:ilvl w:val="0"/>
          <w:numId w:val="11"/>
        </w:numPr>
        <w:shd w:val="clear" w:color="auto" w:fill="auto"/>
        <w:tabs>
          <w:tab w:val="left" w:pos="1360"/>
        </w:tabs>
        <w:spacing w:after="0" w:line="326" w:lineRule="exact"/>
        <w:jc w:val="left"/>
        <w:rPr>
          <w:sz w:val="24"/>
          <w:szCs w:val="24"/>
        </w:rPr>
      </w:pPr>
      <w:r w:rsidRPr="00380F58">
        <w:rPr>
          <w:sz w:val="24"/>
          <w:szCs w:val="24"/>
        </w:rPr>
        <w:t xml:space="preserve">Взаимодействие методического совета школы с органами </w:t>
      </w:r>
      <w:proofErr w:type="spellStart"/>
      <w:r w:rsidRPr="00380F58">
        <w:rPr>
          <w:sz w:val="24"/>
          <w:szCs w:val="24"/>
        </w:rPr>
        <w:t>внутришкольного</w:t>
      </w:r>
      <w:proofErr w:type="spellEnd"/>
      <w:r w:rsidRPr="00380F58">
        <w:rPr>
          <w:sz w:val="24"/>
          <w:szCs w:val="24"/>
        </w:rPr>
        <w:t xml:space="preserve"> управления</w:t>
      </w:r>
    </w:p>
    <w:p w:rsidR="00380F58" w:rsidRPr="00380F58" w:rsidRDefault="00380F58" w:rsidP="00380F58">
      <w:pPr>
        <w:pStyle w:val="20"/>
        <w:shd w:val="clear" w:color="auto" w:fill="auto"/>
        <w:tabs>
          <w:tab w:val="left" w:pos="563"/>
        </w:tabs>
        <w:spacing w:before="0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5.1.</w:t>
      </w:r>
      <w:r w:rsidRPr="00380F58">
        <w:rPr>
          <w:sz w:val="24"/>
          <w:szCs w:val="24"/>
        </w:rPr>
        <w:t>Методический совет и администрация</w:t>
      </w:r>
    </w:p>
    <w:p w:rsidR="00380F58" w:rsidRPr="00380F58" w:rsidRDefault="00380F58" w:rsidP="00380F58">
      <w:pPr>
        <w:pStyle w:val="20"/>
        <w:shd w:val="clear" w:color="auto" w:fill="auto"/>
        <w:spacing w:before="0" w:line="326" w:lineRule="exact"/>
        <w:ind w:left="780" w:hanging="4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F58">
        <w:rPr>
          <w:sz w:val="24"/>
          <w:szCs w:val="24"/>
        </w:rPr>
        <w:t>Администрация школы создает благоприятные условия для эффективной деятельности методического совета, содействует выполнению его решений, укрепляет его авторитет в педагогическом коллективе.</w:t>
      </w:r>
    </w:p>
    <w:p w:rsidR="00380F58" w:rsidRPr="00380F58" w:rsidRDefault="00380F58" w:rsidP="00380F58">
      <w:pPr>
        <w:pStyle w:val="20"/>
        <w:shd w:val="clear" w:color="auto" w:fill="auto"/>
        <w:tabs>
          <w:tab w:val="left" w:pos="720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380F58">
        <w:rPr>
          <w:sz w:val="24"/>
          <w:szCs w:val="24"/>
        </w:rPr>
        <w:t>Администрация школы содействует повышению управленческой компетентности членов методического совета.</w:t>
      </w:r>
    </w:p>
    <w:p w:rsidR="00380F58" w:rsidRDefault="00380F58" w:rsidP="00380F58">
      <w:pPr>
        <w:pStyle w:val="20"/>
        <w:shd w:val="clear" w:color="auto" w:fill="auto"/>
        <w:tabs>
          <w:tab w:val="left" w:pos="2031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380F58">
        <w:rPr>
          <w:sz w:val="24"/>
          <w:szCs w:val="24"/>
        </w:rPr>
        <w:t>Методический совет оказывает помощь администрации в управлении</w:t>
      </w:r>
      <w:r>
        <w:rPr>
          <w:sz w:val="24"/>
          <w:szCs w:val="24"/>
        </w:rPr>
        <w:t xml:space="preserve"> </w:t>
      </w:r>
      <w:r w:rsidRPr="00380F58">
        <w:rPr>
          <w:sz w:val="24"/>
          <w:szCs w:val="24"/>
        </w:rPr>
        <w:t>методической работой, в создании творческой обстановки в педагогическом коллективе.</w:t>
      </w:r>
    </w:p>
    <w:p w:rsidR="00380F58" w:rsidRPr="00380F58" w:rsidRDefault="00380F58" w:rsidP="00380F58">
      <w:pPr>
        <w:pStyle w:val="20"/>
        <w:shd w:val="clear" w:color="auto" w:fill="auto"/>
        <w:tabs>
          <w:tab w:val="left" w:pos="720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5.2.</w:t>
      </w:r>
      <w:r w:rsidRPr="00380F58">
        <w:rPr>
          <w:sz w:val="24"/>
          <w:szCs w:val="24"/>
        </w:rPr>
        <w:t>Методический совет оказывает помощь инициативно-творческим группам при подготовке, проведении педсоветов и выполнении его решений.</w:t>
      </w:r>
    </w:p>
    <w:p w:rsidR="00380F58" w:rsidRPr="00380F58" w:rsidRDefault="00380F58" w:rsidP="00380F58">
      <w:pPr>
        <w:pStyle w:val="20"/>
        <w:shd w:val="clear" w:color="auto" w:fill="auto"/>
        <w:tabs>
          <w:tab w:val="left" w:pos="598"/>
        </w:tabs>
        <w:spacing w:before="0" w:line="331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5.3.</w:t>
      </w:r>
      <w:r w:rsidRPr="00380F58">
        <w:rPr>
          <w:sz w:val="24"/>
          <w:szCs w:val="24"/>
        </w:rPr>
        <w:t>Организация работы методического совета школы</w:t>
      </w:r>
    </w:p>
    <w:p w:rsidR="00380F58" w:rsidRPr="00380F58" w:rsidRDefault="00380F58" w:rsidP="00380F58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331" w:lineRule="exact"/>
        <w:ind w:left="720" w:hanging="360"/>
        <w:rPr>
          <w:sz w:val="24"/>
          <w:szCs w:val="24"/>
        </w:rPr>
      </w:pPr>
      <w:proofErr w:type="spellStart"/>
      <w:r w:rsidRPr="00380F58">
        <w:rPr>
          <w:sz w:val="24"/>
          <w:szCs w:val="24"/>
        </w:rPr>
        <w:t>Методсовет</w:t>
      </w:r>
      <w:proofErr w:type="spellEnd"/>
      <w:r w:rsidRPr="00380F58">
        <w:rPr>
          <w:sz w:val="24"/>
          <w:szCs w:val="24"/>
        </w:rPr>
        <w:t xml:space="preserve"> строит свою работу на Принципах демократии, уважения и учета интересов всех членов педагогического коллектива.</w:t>
      </w:r>
    </w:p>
    <w:p w:rsidR="00380F58" w:rsidRPr="00380F58" w:rsidRDefault="00380F58" w:rsidP="00380F58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331" w:lineRule="exact"/>
        <w:ind w:left="720" w:hanging="360"/>
        <w:rPr>
          <w:sz w:val="24"/>
          <w:szCs w:val="24"/>
        </w:rPr>
      </w:pPr>
      <w:r w:rsidRPr="00380F58">
        <w:rPr>
          <w:sz w:val="24"/>
          <w:szCs w:val="24"/>
        </w:rPr>
        <w:t xml:space="preserve">Все заседания </w:t>
      </w:r>
      <w:proofErr w:type="spellStart"/>
      <w:r w:rsidRPr="00380F58">
        <w:rPr>
          <w:sz w:val="24"/>
          <w:szCs w:val="24"/>
        </w:rPr>
        <w:t>методсовета</w:t>
      </w:r>
      <w:proofErr w:type="spellEnd"/>
      <w:r w:rsidRPr="00380F58">
        <w:rPr>
          <w:sz w:val="24"/>
          <w:szCs w:val="24"/>
        </w:rPr>
        <w:t xml:space="preserve"> объявляются открытыми, на них может присутствовать любой педагог с правом совещательного голоса.</w:t>
      </w:r>
    </w:p>
    <w:p w:rsidR="00380F58" w:rsidRPr="00380F58" w:rsidRDefault="00380F58" w:rsidP="00380F58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331" w:lineRule="exact"/>
        <w:ind w:left="720" w:hanging="360"/>
        <w:rPr>
          <w:sz w:val="24"/>
          <w:szCs w:val="24"/>
        </w:rPr>
      </w:pPr>
      <w:r w:rsidRPr="00380F58">
        <w:rPr>
          <w:sz w:val="24"/>
          <w:szCs w:val="24"/>
        </w:rPr>
        <w:t xml:space="preserve">Заседания </w:t>
      </w:r>
      <w:proofErr w:type="spellStart"/>
      <w:r w:rsidRPr="00380F58">
        <w:rPr>
          <w:sz w:val="24"/>
          <w:szCs w:val="24"/>
        </w:rPr>
        <w:t>методсовета</w:t>
      </w:r>
      <w:proofErr w:type="spellEnd"/>
      <w:r w:rsidRPr="00380F58">
        <w:rPr>
          <w:sz w:val="24"/>
          <w:szCs w:val="24"/>
        </w:rPr>
        <w:t xml:space="preserve"> проходят по мере надобности.</w:t>
      </w:r>
    </w:p>
    <w:p w:rsidR="00380F58" w:rsidRPr="00380F58" w:rsidRDefault="00380F58" w:rsidP="00380F58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331" w:lineRule="exact"/>
        <w:ind w:left="720" w:hanging="360"/>
        <w:rPr>
          <w:sz w:val="24"/>
          <w:szCs w:val="24"/>
        </w:rPr>
      </w:pPr>
      <w:r w:rsidRPr="00380F58">
        <w:rPr>
          <w:sz w:val="24"/>
          <w:szCs w:val="24"/>
        </w:rPr>
        <w:t xml:space="preserve">Заседание </w:t>
      </w:r>
      <w:proofErr w:type="spellStart"/>
      <w:r w:rsidRPr="00380F58">
        <w:rPr>
          <w:sz w:val="24"/>
          <w:szCs w:val="24"/>
        </w:rPr>
        <w:t>методсовета</w:t>
      </w:r>
      <w:proofErr w:type="spellEnd"/>
      <w:r w:rsidRPr="00380F58">
        <w:rPr>
          <w:sz w:val="24"/>
          <w:szCs w:val="24"/>
        </w:rPr>
        <w:t xml:space="preserve"> считается правомочным при наличии не менее двух третьих членов </w:t>
      </w:r>
      <w:proofErr w:type="spellStart"/>
      <w:r w:rsidRPr="00380F58">
        <w:rPr>
          <w:sz w:val="24"/>
          <w:szCs w:val="24"/>
        </w:rPr>
        <w:t>методсовета</w:t>
      </w:r>
      <w:proofErr w:type="spellEnd"/>
      <w:r w:rsidRPr="00380F58">
        <w:rPr>
          <w:sz w:val="24"/>
          <w:szCs w:val="24"/>
        </w:rPr>
        <w:t>.</w:t>
      </w:r>
    </w:p>
    <w:p w:rsidR="00380F58" w:rsidRPr="00380F58" w:rsidRDefault="00380F58" w:rsidP="00380F58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331" w:lineRule="exact"/>
        <w:ind w:left="720" w:hanging="360"/>
        <w:rPr>
          <w:sz w:val="24"/>
          <w:szCs w:val="24"/>
        </w:rPr>
      </w:pPr>
      <w:r w:rsidRPr="00380F58">
        <w:rPr>
          <w:sz w:val="24"/>
          <w:szCs w:val="24"/>
        </w:rPr>
        <w:t xml:space="preserve">Решения </w:t>
      </w:r>
      <w:proofErr w:type="spellStart"/>
      <w:r w:rsidRPr="00380F58">
        <w:rPr>
          <w:sz w:val="24"/>
          <w:szCs w:val="24"/>
        </w:rPr>
        <w:t>методсовета</w:t>
      </w:r>
      <w:proofErr w:type="spellEnd"/>
      <w:r w:rsidRPr="00380F58">
        <w:rPr>
          <w:sz w:val="24"/>
          <w:szCs w:val="24"/>
        </w:rPr>
        <w:t xml:space="preserve"> принимаются в соответствии с существующим законодательством и могут быть обжалованы на педагогическом совете школы.</w:t>
      </w:r>
    </w:p>
    <w:p w:rsidR="00380F58" w:rsidRPr="00380F58" w:rsidRDefault="00380F58" w:rsidP="00380F58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331" w:lineRule="exact"/>
        <w:ind w:left="720" w:hanging="360"/>
        <w:rPr>
          <w:sz w:val="24"/>
          <w:szCs w:val="24"/>
        </w:rPr>
      </w:pPr>
      <w:r w:rsidRPr="00380F58">
        <w:rPr>
          <w:sz w:val="24"/>
          <w:szCs w:val="24"/>
        </w:rPr>
        <w:t xml:space="preserve">На рассмотрение </w:t>
      </w:r>
      <w:proofErr w:type="spellStart"/>
      <w:r w:rsidRPr="00380F58">
        <w:rPr>
          <w:sz w:val="24"/>
          <w:szCs w:val="24"/>
        </w:rPr>
        <w:t>методсовета</w:t>
      </w:r>
      <w:proofErr w:type="spellEnd"/>
      <w:r w:rsidRPr="00380F58">
        <w:rPr>
          <w:sz w:val="24"/>
          <w:szCs w:val="24"/>
        </w:rPr>
        <w:t xml:space="preserve"> могут быть вынесены вопросы, поставленные педагогом школы, если за рассмотрение проголосовали не менее половины присутствующих членов </w:t>
      </w:r>
      <w:proofErr w:type="spellStart"/>
      <w:r w:rsidRPr="00380F58">
        <w:rPr>
          <w:sz w:val="24"/>
          <w:szCs w:val="24"/>
        </w:rPr>
        <w:t>методсовета</w:t>
      </w:r>
      <w:proofErr w:type="spellEnd"/>
      <w:r w:rsidRPr="00380F58">
        <w:rPr>
          <w:sz w:val="24"/>
          <w:szCs w:val="24"/>
        </w:rPr>
        <w:t>.</w:t>
      </w:r>
    </w:p>
    <w:p w:rsidR="00380F58" w:rsidRPr="00380F58" w:rsidRDefault="00380F58" w:rsidP="00380F58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331" w:lineRule="exact"/>
        <w:ind w:left="720" w:hanging="360"/>
        <w:rPr>
          <w:sz w:val="24"/>
          <w:szCs w:val="24"/>
        </w:rPr>
      </w:pPr>
      <w:proofErr w:type="spellStart"/>
      <w:r w:rsidRPr="00380F58">
        <w:rPr>
          <w:sz w:val="24"/>
          <w:szCs w:val="24"/>
        </w:rPr>
        <w:t>Методсовет</w:t>
      </w:r>
      <w:proofErr w:type="spellEnd"/>
      <w:r w:rsidRPr="00380F58">
        <w:rPr>
          <w:sz w:val="24"/>
          <w:szCs w:val="24"/>
        </w:rPr>
        <w:t xml:space="preserve"> регулярно информирует педагогический коллектив о своей деятельности, о принятых решениях.</w:t>
      </w:r>
    </w:p>
    <w:p w:rsidR="00380F58" w:rsidRPr="00380F58" w:rsidRDefault="00380F58" w:rsidP="00380F58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331" w:lineRule="exact"/>
        <w:ind w:left="720" w:hanging="360"/>
        <w:rPr>
          <w:sz w:val="24"/>
          <w:szCs w:val="24"/>
        </w:rPr>
      </w:pPr>
      <w:r w:rsidRPr="00380F58">
        <w:rPr>
          <w:sz w:val="24"/>
          <w:szCs w:val="24"/>
        </w:rPr>
        <w:t xml:space="preserve">В случае необходимости решения </w:t>
      </w:r>
      <w:proofErr w:type="spellStart"/>
      <w:r w:rsidRPr="00380F58">
        <w:rPr>
          <w:sz w:val="24"/>
          <w:szCs w:val="24"/>
        </w:rPr>
        <w:t>методсовета</w:t>
      </w:r>
      <w:proofErr w:type="spellEnd"/>
      <w:r w:rsidRPr="00380F58">
        <w:rPr>
          <w:sz w:val="24"/>
          <w:szCs w:val="24"/>
        </w:rPr>
        <w:t xml:space="preserve"> могут приниматься тайным голосованием.</w:t>
      </w:r>
    </w:p>
    <w:p w:rsidR="00182D9A" w:rsidRDefault="00182D9A"/>
    <w:sectPr w:rsidR="00182D9A" w:rsidSect="0018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3A4"/>
    <w:multiLevelType w:val="multilevel"/>
    <w:tmpl w:val="EC40E4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B2CC9"/>
    <w:multiLevelType w:val="hybridMultilevel"/>
    <w:tmpl w:val="9690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0D75"/>
    <w:multiLevelType w:val="multilevel"/>
    <w:tmpl w:val="08C6192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40EC6"/>
    <w:multiLevelType w:val="multilevel"/>
    <w:tmpl w:val="00D2D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9409F"/>
    <w:multiLevelType w:val="multilevel"/>
    <w:tmpl w:val="B1C8B7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32885"/>
    <w:multiLevelType w:val="multilevel"/>
    <w:tmpl w:val="590C7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C0144B"/>
    <w:multiLevelType w:val="multilevel"/>
    <w:tmpl w:val="4FAE34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30FAB"/>
    <w:multiLevelType w:val="hybridMultilevel"/>
    <w:tmpl w:val="F00ECA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A2DC3"/>
    <w:multiLevelType w:val="multilevel"/>
    <w:tmpl w:val="657E2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C0929"/>
    <w:multiLevelType w:val="hybridMultilevel"/>
    <w:tmpl w:val="E4820BF8"/>
    <w:lvl w:ilvl="0" w:tplc="B824CBEE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0">
    <w:nsid w:val="7CD3099E"/>
    <w:multiLevelType w:val="multilevel"/>
    <w:tmpl w:val="69C2D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6A"/>
    <w:rsid w:val="0000216A"/>
    <w:rsid w:val="00182D9A"/>
    <w:rsid w:val="001C5018"/>
    <w:rsid w:val="0038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021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21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216A"/>
    <w:pPr>
      <w:widowControl w:val="0"/>
      <w:shd w:val="clear" w:color="auto" w:fill="FFFFFF"/>
      <w:spacing w:after="360" w:line="0" w:lineRule="atLeast"/>
      <w:ind w:hanging="19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0216A"/>
    <w:pPr>
      <w:widowControl w:val="0"/>
      <w:shd w:val="clear" w:color="auto" w:fill="FFFFFF"/>
      <w:spacing w:before="360" w:line="317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00216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216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216A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Candara13pt">
    <w:name w:val="Основной текст (2) + Candara;13 pt"/>
    <w:basedOn w:val="2"/>
    <w:rsid w:val="000021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2019-09-08T08:41:00Z</dcterms:created>
  <dcterms:modified xsi:type="dcterms:W3CDTF">2019-09-08T09:00:00Z</dcterms:modified>
</cp:coreProperties>
</file>